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44FD" w14:textId="77777777" w:rsidR="007E3421" w:rsidRPr="00332E12" w:rsidRDefault="007E3421" w:rsidP="00C1224D">
      <w:pPr>
        <w:autoSpaceDE w:val="0"/>
        <w:autoSpaceDN w:val="0"/>
        <w:adjustRightInd w:val="0"/>
        <w:spacing w:line="240" w:lineRule="auto"/>
        <w:rPr>
          <w:rFonts w:ascii="Times New Roman Bold" w:hAnsi="Times New Roman Bold" w:cs="Times New Roman Bold"/>
          <w:b/>
          <w:bCs/>
          <w:smallCaps/>
          <w:color w:val="000000"/>
          <w:sz w:val="24"/>
          <w:szCs w:val="24"/>
        </w:rPr>
      </w:pPr>
    </w:p>
    <w:p w14:paraId="557C70B4" w14:textId="15C61DA9" w:rsidR="007E3421" w:rsidRPr="00332E12" w:rsidRDefault="007E3421" w:rsidP="007E3421">
      <w:pPr>
        <w:autoSpaceDE w:val="0"/>
        <w:autoSpaceDN w:val="0"/>
        <w:adjustRightInd w:val="0"/>
        <w:spacing w:line="240" w:lineRule="auto"/>
        <w:jc w:val="center"/>
        <w:rPr>
          <w:rFonts w:ascii="Times New Roman Bold" w:hAnsi="Times New Roman Bold" w:cs="Times New Roman Bold"/>
          <w:b/>
          <w:bCs/>
          <w:smallCaps/>
          <w:color w:val="000000"/>
          <w:sz w:val="24"/>
          <w:szCs w:val="24"/>
        </w:rPr>
      </w:pPr>
      <w:r w:rsidRPr="00332E12">
        <w:rPr>
          <w:rFonts w:ascii="Times New Roman Bold" w:hAnsi="Times New Roman Bold" w:cs="Times New Roman Bold"/>
          <w:b/>
          <w:bCs/>
          <w:smallCaps/>
          <w:color w:val="000000"/>
          <w:sz w:val="24"/>
          <w:szCs w:val="24"/>
        </w:rPr>
        <w:t xml:space="preserve">Indian </w:t>
      </w:r>
      <w:r w:rsidR="00AA168C">
        <w:rPr>
          <w:rFonts w:ascii="Times New Roman Bold" w:hAnsi="Times New Roman Bold" w:cs="Times New Roman Bold"/>
          <w:b/>
          <w:bCs/>
          <w:smallCaps/>
          <w:color w:val="000000"/>
          <w:sz w:val="24"/>
          <w:szCs w:val="24"/>
        </w:rPr>
        <w:t xml:space="preserve">Journal of Physiotherapy and Occupational </w:t>
      </w:r>
      <w:proofErr w:type="spellStart"/>
      <w:r w:rsidR="00AA168C">
        <w:rPr>
          <w:rFonts w:ascii="Times New Roman Bold" w:hAnsi="Times New Roman Bold" w:cs="Times New Roman Bold"/>
          <w:b/>
          <w:bCs/>
          <w:smallCaps/>
          <w:color w:val="000000"/>
          <w:sz w:val="24"/>
          <w:szCs w:val="24"/>
        </w:rPr>
        <w:t>Therapcy</w:t>
      </w:r>
      <w:proofErr w:type="spellEnd"/>
    </w:p>
    <w:p w14:paraId="21FC9E95" w14:textId="5BA36179" w:rsidR="007E3421" w:rsidRPr="00332E12" w:rsidRDefault="007E3421" w:rsidP="007E3421">
      <w:pPr>
        <w:autoSpaceDE w:val="0"/>
        <w:autoSpaceDN w:val="0"/>
        <w:adjustRightInd w:val="0"/>
        <w:spacing w:line="240" w:lineRule="auto"/>
        <w:jc w:val="center"/>
        <w:rPr>
          <w:rFonts w:ascii="Times New Roman" w:hAnsi="Times New Roman" w:cs="Times New Roman"/>
          <w:b/>
          <w:bCs/>
          <w:color w:val="000000"/>
          <w:sz w:val="21"/>
          <w:szCs w:val="21"/>
        </w:rPr>
      </w:pPr>
      <w:r w:rsidRPr="00332E12">
        <w:rPr>
          <w:rFonts w:ascii="Times New Roman" w:hAnsi="Times New Roman" w:cs="Times New Roman"/>
          <w:b/>
          <w:bCs/>
          <w:color w:val="000000"/>
        </w:rPr>
        <w:t xml:space="preserve">Disclosure and Copyright </w:t>
      </w:r>
      <w:r w:rsidR="001D4DCC">
        <w:rPr>
          <w:rFonts w:ascii="Times New Roman" w:hAnsi="Times New Roman" w:cs="Times New Roman"/>
          <w:b/>
          <w:bCs/>
          <w:color w:val="000000"/>
        </w:rPr>
        <w:t xml:space="preserve">Licensing </w:t>
      </w:r>
      <w:r w:rsidRPr="00332E12">
        <w:rPr>
          <w:rFonts w:ascii="Times New Roman" w:hAnsi="Times New Roman" w:cs="Times New Roman"/>
          <w:b/>
          <w:bCs/>
          <w:color w:val="000000"/>
        </w:rPr>
        <w:t>Form</w:t>
      </w:r>
    </w:p>
    <w:p w14:paraId="735C70E6" w14:textId="77777777" w:rsidR="007E3421" w:rsidRPr="00332E12" w:rsidRDefault="007E3421" w:rsidP="007E3421">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b/>
          <w:bCs/>
          <w:color w:val="000000"/>
          <w:sz w:val="20"/>
          <w:szCs w:val="20"/>
        </w:rPr>
        <w:t>Manuscript Title: _</w:t>
      </w:r>
      <w:r w:rsidRPr="00332E12">
        <w:rPr>
          <w:rFonts w:ascii="Times New Roman" w:hAnsi="Times New Roman" w:cs="Times New Roman"/>
          <w:color w:val="000000"/>
          <w:sz w:val="20"/>
          <w:szCs w:val="20"/>
        </w:rPr>
        <w:t>________________________________________________________________</w:t>
      </w:r>
    </w:p>
    <w:p w14:paraId="68113DE9" w14:textId="77777777"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I/We certify that the manuscript represents valid work and that neither this manuscript nor one with substantially similar content under my/our authorship has been published or is being considered for publication elsewhere. For papers with more than one author, we agree to allow the corresponding author to serve as the primary correspondent with the editorial office, to review the edited typescript and proof.</w:t>
      </w:r>
    </w:p>
    <w:p w14:paraId="7881004A" w14:textId="77777777"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I/We have seen and approved the submitted manuscript. All of us have participated sufficiently in the work to take public responsibility for the contents. All the authors have made substantial contributions to the intellectual content of the paper and fulfil at least 1 condition for each of the 4 categories of contributions: Category 1 (conception and design, acquisition of data, analysis and interpretation of data), Category 2 (drafting of the manuscript, critical revision of the manuscript for important intellectual content), Category 3 (final approval of the version to be published) and Category 4 (Agreement to be accountable for all aspects of the work in ensuring that questions related to the accuracy or integrity of any part of the work are appropriately investigated and resolved).</w:t>
      </w:r>
    </w:p>
    <w:p w14:paraId="07F4FF43" w14:textId="7A09E19F"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I/We also certify that all my/our affiliations with or financial involvement with any organization or entity with a financial interest in or financial conflict with the subject matter or materials discussed in the manuscript are completely disclosed on the </w:t>
      </w:r>
      <w:r w:rsidR="00A12D24">
        <w:rPr>
          <w:rFonts w:ascii="Times New Roman" w:hAnsi="Times New Roman" w:cs="Times New Roman"/>
          <w:color w:val="000000"/>
          <w:sz w:val="20"/>
          <w:szCs w:val="20"/>
        </w:rPr>
        <w:t xml:space="preserve">cover page attached with </w:t>
      </w:r>
      <w:r w:rsidRPr="00CF191C">
        <w:rPr>
          <w:rFonts w:ascii="Times New Roman" w:hAnsi="Times New Roman" w:cs="Times New Roman"/>
          <w:color w:val="000000"/>
          <w:sz w:val="20"/>
          <w:szCs w:val="20"/>
        </w:rPr>
        <w:t>manuscript. My/our right to examine, analyze, and publish the data is not infringed upon by any contractual agreement.</w:t>
      </w:r>
    </w:p>
    <w:p w14:paraId="5CF161DD" w14:textId="77777777" w:rsidR="007E3421"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I/We certify that all persons who have made substantial contributions to the work reported in this manuscript (e.g., data collection, writing or editing assistance) but who do not fulfil the authorship criteria are named along with their specific contributions in an acknowledgment section in the manuscript. I/We also certify that all persons named in the acknowledgment section have provided written permission to be named.</w:t>
      </w:r>
    </w:p>
    <w:p w14:paraId="334441CA" w14:textId="77777777" w:rsidR="007E3421"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OR (If an acknowledgment section is not included) No other person has made substantial contributions to this manuscript. </w:t>
      </w:r>
    </w:p>
    <w:p w14:paraId="3479DE91" w14:textId="2C7AD1E3" w:rsidR="003553D0" w:rsidRPr="00CF191C" w:rsidRDefault="003553D0" w:rsidP="007E3421">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author(s) confirm that necessary permissions and/or licenses of any </w:t>
      </w:r>
      <w:r w:rsidR="00D00A41">
        <w:rPr>
          <w:rFonts w:ascii="Times New Roman" w:hAnsi="Times New Roman" w:cs="Times New Roman"/>
          <w:color w:val="000000"/>
          <w:sz w:val="20"/>
          <w:szCs w:val="20"/>
        </w:rPr>
        <w:t xml:space="preserve">third-party </w:t>
      </w:r>
      <w:r>
        <w:rPr>
          <w:rFonts w:ascii="Times New Roman" w:hAnsi="Times New Roman" w:cs="Times New Roman"/>
          <w:color w:val="000000"/>
          <w:sz w:val="20"/>
          <w:szCs w:val="20"/>
        </w:rPr>
        <w:t xml:space="preserve">images or illustrations used in the manuscript have been obtained. </w:t>
      </w:r>
    </w:p>
    <w:p w14:paraId="5C9CA870" w14:textId="0985930D" w:rsidR="007E3421" w:rsidRPr="00CF191C" w:rsidRDefault="001D6EA7" w:rsidP="001D6EA7">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Since IJPOT is an Open Access journal, t</w:t>
      </w:r>
      <w:r w:rsidR="007E3421" w:rsidRPr="00CF191C">
        <w:rPr>
          <w:rFonts w:ascii="Times New Roman" w:hAnsi="Times New Roman" w:cs="Times New Roman"/>
          <w:color w:val="000000"/>
          <w:sz w:val="20"/>
          <w:szCs w:val="20"/>
        </w:rPr>
        <w:t xml:space="preserve">he author(s) </w:t>
      </w:r>
      <w:r w:rsidR="00675D0A">
        <w:rPr>
          <w:rFonts w:ascii="Times New Roman" w:hAnsi="Times New Roman" w:cs="Times New Roman"/>
          <w:color w:val="000000"/>
          <w:sz w:val="20"/>
          <w:szCs w:val="20"/>
        </w:rPr>
        <w:t xml:space="preserve">retains copyright ownership </w:t>
      </w:r>
      <w:r w:rsidR="002A096A">
        <w:rPr>
          <w:rFonts w:ascii="Times New Roman" w:hAnsi="Times New Roman" w:cs="Times New Roman"/>
          <w:color w:val="000000"/>
          <w:sz w:val="20"/>
          <w:szCs w:val="20"/>
        </w:rPr>
        <w:t xml:space="preserve">post publication with IJPOT however they grant Creative Commons license </w:t>
      </w:r>
      <w:r w:rsidR="007E3421" w:rsidRPr="00CF191C">
        <w:rPr>
          <w:rFonts w:ascii="Times New Roman" w:hAnsi="Times New Roman" w:cs="Times New Roman"/>
          <w:color w:val="000000"/>
          <w:sz w:val="20"/>
          <w:szCs w:val="20"/>
        </w:rPr>
        <w:t xml:space="preserve">exclusively to the </w:t>
      </w:r>
      <w:r w:rsidR="00FB42B0">
        <w:rPr>
          <w:rFonts w:ascii="Times New Roman" w:hAnsi="Times New Roman" w:cs="Times New Roman"/>
          <w:i/>
          <w:iCs/>
          <w:color w:val="000000"/>
          <w:sz w:val="20"/>
          <w:szCs w:val="20"/>
        </w:rPr>
        <w:t>IJPOT</w:t>
      </w:r>
      <w:r w:rsidR="007E3421" w:rsidRPr="00CF191C">
        <w:rPr>
          <w:rFonts w:ascii="Times New Roman" w:hAnsi="Times New Roman" w:cs="Times New Roman"/>
          <w:color w:val="000000"/>
          <w:sz w:val="20"/>
          <w:szCs w:val="20"/>
        </w:rPr>
        <w:t xml:space="preserve">, in the event that such work is published in </w:t>
      </w:r>
      <w:r w:rsidR="00FB42B0">
        <w:rPr>
          <w:rFonts w:ascii="Times New Roman" w:hAnsi="Times New Roman" w:cs="Times New Roman"/>
          <w:i/>
          <w:iCs/>
          <w:color w:val="000000"/>
          <w:sz w:val="20"/>
          <w:szCs w:val="20"/>
        </w:rPr>
        <w:t>IJPOT</w:t>
      </w:r>
      <w:r w:rsidR="007E3421" w:rsidRPr="00CF191C">
        <w:rPr>
          <w:rFonts w:ascii="Times New Roman" w:hAnsi="Times New Roman" w:cs="Times New Roman"/>
          <w:color w:val="000000"/>
          <w:sz w:val="20"/>
          <w:szCs w:val="20"/>
        </w:rPr>
        <w:t xml:space="preserve">. </w:t>
      </w:r>
      <w:r w:rsidR="00675D0A">
        <w:rPr>
          <w:rFonts w:ascii="Times New Roman" w:hAnsi="Times New Roman" w:cs="Times New Roman"/>
          <w:color w:val="000000"/>
          <w:sz w:val="20"/>
          <w:szCs w:val="20"/>
        </w:rPr>
        <w:t xml:space="preserve">However, </w:t>
      </w:r>
      <w:r w:rsidR="00EF5148">
        <w:rPr>
          <w:rFonts w:ascii="Times New Roman" w:hAnsi="Times New Roman" w:cs="Times New Roman"/>
          <w:color w:val="000000"/>
          <w:sz w:val="20"/>
          <w:szCs w:val="20"/>
        </w:rPr>
        <w:t>the author(s)</w:t>
      </w:r>
      <w:r w:rsidR="007E3421" w:rsidRPr="00CF191C">
        <w:rPr>
          <w:rFonts w:ascii="Times New Roman" w:hAnsi="Times New Roman" w:cs="Times New Roman"/>
          <w:color w:val="000000"/>
          <w:sz w:val="20"/>
          <w:szCs w:val="20"/>
        </w:rPr>
        <w:t xml:space="preserve"> grant the journal the right to analyze the information obtained from submitted manuscripts as part of editorial research to improve the peer-review process, and for teaching and training activities</w:t>
      </w:r>
    </w:p>
    <w:p w14:paraId="00F6CA86" w14:textId="77777777" w:rsidR="007E3421" w:rsidRPr="00CF191C" w:rsidRDefault="007E3421" w:rsidP="007E3421">
      <w:pPr>
        <w:autoSpaceDE w:val="0"/>
        <w:autoSpaceDN w:val="0"/>
        <w:adjustRightInd w:val="0"/>
        <w:spacing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We warrant that the work is original and it contains no </w:t>
      </w:r>
      <w:proofErr w:type="spellStart"/>
      <w:r w:rsidRPr="00CF191C">
        <w:rPr>
          <w:rFonts w:ascii="Times New Roman" w:hAnsi="Times New Roman" w:cs="Times New Roman"/>
          <w:color w:val="000000"/>
          <w:sz w:val="20"/>
          <w:szCs w:val="20"/>
        </w:rPr>
        <w:t>libellous</w:t>
      </w:r>
      <w:proofErr w:type="spellEnd"/>
      <w:r w:rsidRPr="00CF191C">
        <w:rPr>
          <w:rFonts w:ascii="Times New Roman" w:hAnsi="Times New Roman" w:cs="Times New Roman"/>
          <w:color w:val="000000"/>
          <w:sz w:val="20"/>
          <w:szCs w:val="20"/>
        </w:rPr>
        <w:t xml:space="preserve"> statements, that it contains nothing unlawful, and does not infringe upon any copyright, trademark, patent, statutory right, proprietary right of others, and that I shall indemnify the editors against any costs, expenses and damages arising from any breach of this warranty. We understand that the view and opinions expressed in the article are of the authors and not of the journal. </w:t>
      </w:r>
    </w:p>
    <w:p w14:paraId="16C4377F" w14:textId="00762B78"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Authors’ name(s) in order of </w:t>
      </w:r>
      <w:proofErr w:type="spellStart"/>
      <w:r w:rsidR="00FB42B0">
        <w:rPr>
          <w:rFonts w:ascii="Times New Roman" w:hAnsi="Times New Roman" w:cs="Times New Roman"/>
          <w:color w:val="000000"/>
          <w:sz w:val="20"/>
          <w:szCs w:val="20"/>
        </w:rPr>
        <w:t>contributorship</w:t>
      </w:r>
      <w:proofErr w:type="spellEnd"/>
      <w:r w:rsidR="00FB42B0">
        <w:rPr>
          <w:rFonts w:ascii="Times New Roman" w:hAnsi="Times New Roman" w:cs="Times New Roman"/>
          <w:color w:val="000000"/>
          <w:sz w:val="20"/>
          <w:szCs w:val="20"/>
        </w:rPr>
        <w:t xml:space="preserve">                                                                                     </w:t>
      </w:r>
      <w:r w:rsidR="00D35FCF">
        <w:rPr>
          <w:rFonts w:ascii="Times New Roman" w:hAnsi="Times New Roman" w:cs="Times New Roman"/>
          <w:color w:val="000000"/>
          <w:sz w:val="20"/>
          <w:szCs w:val="20"/>
        </w:rPr>
        <w:t xml:space="preserve">  </w:t>
      </w:r>
      <w:r w:rsidRPr="00CF191C">
        <w:rPr>
          <w:rFonts w:ascii="Times New Roman" w:hAnsi="Times New Roman" w:cs="Times New Roman"/>
          <w:color w:val="000000"/>
          <w:sz w:val="20"/>
          <w:szCs w:val="20"/>
        </w:rPr>
        <w:t xml:space="preserve">Signatures (date) </w:t>
      </w:r>
    </w:p>
    <w:p w14:paraId="0091BB30" w14:textId="77777777"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1. </w:t>
      </w:r>
    </w:p>
    <w:p w14:paraId="71C6DA51" w14:textId="77777777"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2. </w:t>
      </w:r>
    </w:p>
    <w:p w14:paraId="74B24E9F" w14:textId="77777777"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3. </w:t>
      </w:r>
    </w:p>
    <w:p w14:paraId="777F1AD3" w14:textId="77777777"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4.</w:t>
      </w:r>
    </w:p>
    <w:p w14:paraId="29642CD7" w14:textId="0A166AD2" w:rsidR="00605459" w:rsidRPr="006F2F60" w:rsidRDefault="007E3421" w:rsidP="006F2F60">
      <w:pPr>
        <w:tabs>
          <w:tab w:val="left" w:pos="2880"/>
          <w:tab w:val="left" w:pos="6480"/>
        </w:tabs>
        <w:autoSpaceDE w:val="0"/>
        <w:autoSpaceDN w:val="0"/>
        <w:adjustRightInd w:val="0"/>
        <w:spacing w:after="0"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5.</w:t>
      </w:r>
    </w:p>
    <w:sectPr w:rsidR="00605459" w:rsidRPr="006F2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21"/>
    <w:rsid w:val="000B6DFA"/>
    <w:rsid w:val="001D4DCC"/>
    <w:rsid w:val="001D6EA7"/>
    <w:rsid w:val="002A096A"/>
    <w:rsid w:val="002B50AD"/>
    <w:rsid w:val="003553D0"/>
    <w:rsid w:val="00426E15"/>
    <w:rsid w:val="004A7FCE"/>
    <w:rsid w:val="00605459"/>
    <w:rsid w:val="006441BE"/>
    <w:rsid w:val="00675D0A"/>
    <w:rsid w:val="006F2F60"/>
    <w:rsid w:val="007E3421"/>
    <w:rsid w:val="00A12D24"/>
    <w:rsid w:val="00AA168C"/>
    <w:rsid w:val="00C1224D"/>
    <w:rsid w:val="00D00A41"/>
    <w:rsid w:val="00D35FCF"/>
    <w:rsid w:val="00E753FD"/>
    <w:rsid w:val="00EF5148"/>
    <w:rsid w:val="00F016F0"/>
    <w:rsid w:val="00FB42B0"/>
    <w:rsid w:val="00FD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8F26"/>
  <w15:docId w15:val="{E7A624EE-C64F-4701-A367-DC713191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c:creator>
  <cp:lastModifiedBy>Review Team</cp:lastModifiedBy>
  <cp:revision>7</cp:revision>
  <dcterms:created xsi:type="dcterms:W3CDTF">2024-01-16T14:52:00Z</dcterms:created>
  <dcterms:modified xsi:type="dcterms:W3CDTF">2024-01-23T11:19:00Z</dcterms:modified>
</cp:coreProperties>
</file>